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46" w:tblpY="2049"/>
        <w:tblOverlap w:val="never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432"/>
      </w:tblGrid>
      <w:tr w14:paraId="761B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 w14:paraId="7AFBDF48">
            <w:pPr>
              <w:pStyle w:val="4"/>
              <w:bidi w:val="0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7432" w:type="dxa"/>
            <w:vAlign w:val="center"/>
          </w:tcPr>
          <w:p w14:paraId="6EBF448E">
            <w:pPr>
              <w:pStyle w:val="4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客户端支持缺陷大小分组显示功能</w:t>
            </w:r>
          </w:p>
        </w:tc>
      </w:tr>
      <w:tr w14:paraId="440F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263" w:type="dxa"/>
          </w:tcPr>
          <w:p w14:paraId="5F32D872">
            <w:pPr>
              <w:pStyle w:val="4"/>
              <w:bidi w:val="0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来源客户</w:t>
            </w:r>
          </w:p>
        </w:tc>
        <w:tc>
          <w:tcPr>
            <w:tcW w:w="7432" w:type="dxa"/>
            <w:vAlign w:val="center"/>
          </w:tcPr>
          <w:p w14:paraId="1754F47F">
            <w:pPr>
              <w:pStyle w:val="4"/>
              <w:bidi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上海技物所</w:t>
            </w:r>
          </w:p>
        </w:tc>
      </w:tr>
      <w:tr w14:paraId="3F3A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63" w:type="dxa"/>
          </w:tcPr>
          <w:p w14:paraId="495786E7">
            <w:pPr>
              <w:pStyle w:val="4"/>
              <w:bidi w:val="0"/>
              <w:spacing w:line="240" w:lineRule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涉及机台/版本</w:t>
            </w:r>
          </w:p>
        </w:tc>
        <w:tc>
          <w:tcPr>
            <w:tcW w:w="7432" w:type="dxa"/>
            <w:vAlign w:val="center"/>
          </w:tcPr>
          <w:p w14:paraId="6A98E389">
            <w:pPr>
              <w:numPr>
                <w:ilvl w:val="0"/>
                <w:numId w:val="1"/>
              </w:numPr>
              <w:bidi w:val="0"/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早期交付的第一台晶圆、Mask二合一机台</w:t>
            </w:r>
          </w:p>
          <w:p w14:paraId="5184F079">
            <w:pPr>
              <w:numPr>
                <w:ilvl w:val="0"/>
                <w:numId w:val="1"/>
              </w:numPr>
              <w:bidi w:val="0"/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新交付的晶圆机台</w:t>
            </w:r>
          </w:p>
        </w:tc>
      </w:tr>
      <w:tr w14:paraId="16A0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EC58120">
            <w:pPr>
              <w:pStyle w:val="4"/>
              <w:bidi w:val="0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交付时间</w:t>
            </w:r>
          </w:p>
        </w:tc>
        <w:tc>
          <w:tcPr>
            <w:tcW w:w="7432" w:type="dxa"/>
            <w:vAlign w:val="center"/>
          </w:tcPr>
          <w:p w14:paraId="7E07176E">
            <w:pPr>
              <w:pStyle w:val="4"/>
              <w:bidi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2024-08-31 前</w:t>
            </w:r>
          </w:p>
        </w:tc>
      </w:tr>
      <w:tr w14:paraId="1F2A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FE8F32C">
            <w:pPr>
              <w:pStyle w:val="4"/>
              <w:bidi w:val="0"/>
              <w:spacing w:line="240" w:lineRule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前期对接人员</w:t>
            </w:r>
          </w:p>
        </w:tc>
        <w:tc>
          <w:tcPr>
            <w:tcW w:w="7432" w:type="dxa"/>
            <w:vAlign w:val="center"/>
          </w:tcPr>
          <w:p w14:paraId="20E0B1A1">
            <w:pPr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张彦鹏</w:t>
            </w:r>
          </w:p>
        </w:tc>
      </w:tr>
      <w:tr w14:paraId="1549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695" w:type="dxa"/>
            <w:gridSpan w:val="2"/>
            <w:shd w:val="clear" w:color="auto" w:fill="D7D7D7" w:themeFill="background1" w:themeFillShade="D8"/>
          </w:tcPr>
          <w:p w14:paraId="458D0FDC">
            <w:pPr>
              <w:pStyle w:val="4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具体描述</w:t>
            </w:r>
          </w:p>
        </w:tc>
      </w:tr>
      <w:tr w14:paraId="2CB0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95" w:type="dxa"/>
            <w:gridSpan w:val="2"/>
          </w:tcPr>
          <w:p w14:paraId="1959AACE">
            <w:pPr>
              <w:pStyle w:val="4"/>
              <w:bidi w:val="0"/>
              <w:spacing w:line="240" w:lineRule="auto"/>
              <w:jc w:val="left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1.需求背景</w:t>
            </w:r>
            <w:bookmarkStart w:id="0" w:name="_GoBack"/>
            <w:bookmarkEnd w:id="0"/>
          </w:p>
        </w:tc>
      </w:tr>
      <w:tr w14:paraId="3BCB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5" w:type="dxa"/>
            <w:gridSpan w:val="2"/>
          </w:tcPr>
          <w:p w14:paraId="3FB26FC2">
            <w:pP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目前技物客户所检测的晶圆为大DIE尺寸，基础一个wafer只有一个DIE。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客户希望以一种直观的方式查看一个wafer的不同缺陷尺寸的数量分布。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目前已有的报表中可以实现自定义缺陷大小分组显示的功能，可以统计整个wafer中缺陷的不同大小范围缺陷数量及在整个wafer的分布，效果如下所示。</w:t>
            </w:r>
          </w:p>
          <w:p w14:paraId="574DD2E7">
            <w:pP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但客户目前的使用习惯为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按照自定义的尺寸去度量不同缺陷大小的数量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，效果如下所示：</w:t>
            </w:r>
          </w:p>
          <w:p w14:paraId="7267A2EE">
            <w:pP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客户目前使用xls自行实现了一个简易功能如下：</w:t>
            </w:r>
          </w:p>
          <w:p w14:paraId="23171810">
            <w:pPr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2812415" cy="2818765"/>
                  <wp:effectExtent l="0" t="0" r="6985" b="635"/>
                  <wp:docPr id="1" name="图片 1" descr="1724305193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243051931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415" cy="281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2872740" cy="2794000"/>
                  <wp:effectExtent l="0" t="0" r="3810" b="6350"/>
                  <wp:docPr id="2" name="图片 2" descr="1724305199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243051994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27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57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5" w:type="dxa"/>
            <w:gridSpan w:val="2"/>
          </w:tcPr>
          <w:p w14:paraId="5721694D">
            <w:pPr>
              <w:pStyle w:val="4"/>
              <w:bidi w:val="0"/>
              <w:spacing w:line="240" w:lineRule="auto"/>
              <w:jc w:val="left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2.方案建议（供参考）</w:t>
            </w:r>
          </w:p>
        </w:tc>
      </w:tr>
      <w:tr w14:paraId="48E9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5" w:type="dxa"/>
            <w:gridSpan w:val="2"/>
          </w:tcPr>
          <w:p w14:paraId="51CF9752">
            <w:pPr>
              <w:pStyle w:val="4"/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VIS已有的缺陷过滤功能</w:t>
            </w:r>
          </w:p>
          <w:p w14:paraId="30A822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可以自定义实现整个wafer的缺陷大小过滤及显示，支持以表格、图表方式显示每一类大小的总数量。</w:t>
            </w:r>
          </w:p>
          <w:p w14:paraId="4904E8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同时在map图上不同大小范围缺陷使用不同颜色显示。</w:t>
            </w:r>
          </w:p>
          <w:p w14:paraId="0E2F297D">
            <w:pPr>
              <w:rPr>
                <w:rFonts w:hint="default"/>
                <w:lang w:val="en-US" w:eastAsia="zh-CN"/>
              </w:rPr>
            </w:pPr>
          </w:p>
          <w:p w14:paraId="1B956A9C">
            <w:pPr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643505" cy="2584450"/>
                  <wp:effectExtent l="0" t="0" r="4445" b="6350"/>
                  <wp:docPr id="3" name="图片 2" descr="所有缺陷_共121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所有缺陷_共1214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258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520440" cy="1672590"/>
                  <wp:effectExtent l="0" t="0" r="3810" b="381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E3A74">
            <w:pPr>
              <w:pStyle w:val="4"/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建议方案（仅参考）</w:t>
            </w:r>
          </w:p>
          <w:p w14:paraId="322D3D5B">
            <w:pPr>
              <w:pStyle w:val="4"/>
              <w:numPr>
                <w:ilvl w:val="0"/>
                <w:numId w:val="2"/>
              </w:numPr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在目前原有C/S版本的报表客户端上，扩展已有的缺陷大小分类显示功能。可以下述的界面中利用过滤按钮为入口，或新增按钮 【缺陷尺寸分布Map】。</w:t>
            </w:r>
          </w:p>
          <w:p w14:paraId="2A13031B">
            <w:pPr>
              <w:numPr>
                <w:ilvl w:val="0"/>
                <w:numId w:val="2"/>
              </w:numPr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用户可指定每一个逻辑DIE的尺寸（建议3mm~20mm)的矩形。最终的结果中在每个DIE上标识对应大小缺陷的数量。</w:t>
            </w:r>
          </w:p>
          <w:p w14:paraId="6BBE5D0F">
            <w:pPr>
              <w:numPr>
                <w:ilvl w:val="0"/>
                <w:numId w:val="2"/>
              </w:num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可以考虑：使用颜色红色深浅表示缺陷数量，如对于浅色及深色导致缺陷数量显示不明显。可以不用底色填充。</w:t>
            </w:r>
          </w:p>
          <w:p w14:paraId="140284C6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548630" cy="6264910"/>
                  <wp:effectExtent l="0" t="0" r="13970" b="2540"/>
                  <wp:docPr id="4" name="图片 4" descr="1724307962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243079623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630" cy="626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C221C6"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由于存在较大缺陷跨DIE情况，可统一以缺陷的左上角落点位置为统计基准。一个缺陷只划分到一个指DIE中。</w:t>
            </w:r>
          </w:p>
          <w:p w14:paraId="7F62B8C4"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生成的图表可导出，每个分类对应一个图片。</w:t>
            </w:r>
          </w:p>
          <w:p w14:paraId="43B69704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 w14:paraId="3A38AF40">
            <w:pPr>
              <w:numPr>
                <w:ilvl w:val="0"/>
                <w:numId w:val="0"/>
              </w:numPr>
            </w:pPr>
            <w:r>
              <w:drawing>
                <wp:inline distT="0" distB="0" distL="114300" distR="114300">
                  <wp:extent cx="3956685" cy="4164330"/>
                  <wp:effectExtent l="0" t="0" r="5715" b="762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685" cy="416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566ADD">
            <w:pPr>
              <w:numPr>
                <w:ilvl w:val="0"/>
                <w:numId w:val="0"/>
              </w:numPr>
            </w:pPr>
          </w:p>
          <w:p w14:paraId="358FF917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实现建议：</w:t>
            </w:r>
          </w:p>
          <w:p w14:paraId="03238112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原有的代码中在绘制Map图中是按钮每一个DIE中图片、图片中的缺陷来计算位置最终完成绘图的。可以借用这个流程，将原来真实的DIE中位置转换到新的逻辑DIE中的，真实物理DIE可能比逻辑的大或小。然后借用已有map图控或另外的绘图控件进行结果map的呈现。</w:t>
            </w:r>
          </w:p>
        </w:tc>
      </w:tr>
    </w:tbl>
    <w:p w14:paraId="6E9DB656">
      <w:pPr>
        <w:pStyle w:val="4"/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FC9A6"/>
    <w:multiLevelType w:val="singleLevel"/>
    <w:tmpl w:val="A5DFC9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A70F6B"/>
    <w:multiLevelType w:val="singleLevel"/>
    <w:tmpl w:val="01A70F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YWQzNWU5MjAzNDUwZTU0NjZhM2Y3OTcwZjZkOGUifQ=="/>
  </w:docVars>
  <w:rsids>
    <w:rsidRoot w:val="00000000"/>
    <w:rsid w:val="1DB90C59"/>
    <w:rsid w:val="21975335"/>
    <w:rsid w:val="219A39AA"/>
    <w:rsid w:val="687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673</Words>
  <Characters>752</Characters>
  <Lines>0</Lines>
  <Paragraphs>0</Paragraphs>
  <TotalTime>3</TotalTime>
  <ScaleCrop>false</ScaleCrop>
  <LinksUpToDate>false</LinksUpToDate>
  <CharactersWithSpaces>756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2024-08-22T03:22:00Z</dcterms:created>
  <dc:creator>Administrator</dc:creator>
  <cp:lastModifiedBy>Softice2012</cp:lastModifiedBy>
  <dcterms:modified xsi:type="dcterms:W3CDTF">2024-08-22T06:49:52Z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BB01FE9B82FF4FB6BAB4F06403D4147D_12</vt:lpwstr>
  </property>
</Properties>
</file>